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3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4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5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5A5" w:rsidRPr="00A715E7" w:rsidRDefault="00AA55A5" w:rsidP="00AA55A5">
      <w:pPr>
        <w:jc w:val="center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Visit Report</w:t>
      </w:r>
    </w:p>
    <w:p w:rsidR="00AA55A5" w:rsidRPr="00A715E7" w:rsidRDefault="00AA55A5" w:rsidP="00AA55A5">
      <w:pPr>
        <w:jc w:val="center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(2</w:t>
      </w:r>
      <w:r w:rsidR="00C1486C">
        <w:rPr>
          <w:rFonts w:ascii="Times New Roman" w:hAnsi="Times New Roman" w:cs="Times New Roman"/>
        </w:rPr>
        <w:t>3</w:t>
      </w:r>
      <w:r w:rsidRPr="00A715E7">
        <w:rPr>
          <w:rFonts w:ascii="Times New Roman" w:hAnsi="Times New Roman" w:cs="Times New Roman"/>
        </w:rPr>
        <w:t>102019)</w:t>
      </w:r>
    </w:p>
    <w:p w:rsidR="00AA55A5" w:rsidRPr="00A715E7" w:rsidRDefault="00AA55A5" w:rsidP="00AA55A5">
      <w:pPr>
        <w:jc w:val="center"/>
        <w:rPr>
          <w:rFonts w:ascii="Times New Roman" w:hAnsi="Times New Roman" w:cs="Times New Roman"/>
        </w:rPr>
      </w:pPr>
    </w:p>
    <w:p w:rsidR="00BF44E1" w:rsidRPr="00A715E7" w:rsidRDefault="00BF44E1">
      <w:p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LFA: </w:t>
      </w:r>
      <w:r w:rsidR="00C1486C">
        <w:rPr>
          <w:rFonts w:ascii="Times New Roman" w:hAnsi="Times New Roman" w:cs="Times New Roman"/>
        </w:rPr>
        <w:t>EFFORT</w:t>
      </w:r>
      <w:r w:rsidRPr="00A715E7">
        <w:rPr>
          <w:rFonts w:ascii="Times New Roman" w:hAnsi="Times New Roman" w:cs="Times New Roman"/>
        </w:rPr>
        <w:t>S</w:t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Pr="00A715E7">
        <w:rPr>
          <w:rFonts w:ascii="Times New Roman" w:hAnsi="Times New Roman" w:cs="Times New Roman"/>
        </w:rPr>
        <w:t xml:space="preserve">FA: </w:t>
      </w:r>
      <w:r w:rsidR="00C1486C">
        <w:rPr>
          <w:rFonts w:ascii="Times New Roman" w:hAnsi="Times New Roman" w:cs="Times New Roman"/>
        </w:rPr>
        <w:t>CRDO</w:t>
      </w:r>
    </w:p>
    <w:p w:rsidR="00AA55A5" w:rsidRPr="00190F53" w:rsidRDefault="00BF44E1" w:rsidP="00190F53">
      <w:p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Cluster: </w:t>
      </w:r>
      <w:proofErr w:type="spellStart"/>
      <w:r w:rsidR="00C1486C">
        <w:rPr>
          <w:rFonts w:ascii="Times New Roman" w:hAnsi="Times New Roman" w:cs="Times New Roman"/>
        </w:rPr>
        <w:t>G</w:t>
      </w:r>
      <w:r w:rsidR="00B12685">
        <w:rPr>
          <w:rFonts w:ascii="Times New Roman" w:hAnsi="Times New Roman" w:cs="Times New Roman"/>
        </w:rPr>
        <w:t>i</w:t>
      </w:r>
      <w:r w:rsidR="00C1486C">
        <w:rPr>
          <w:rFonts w:ascii="Times New Roman" w:hAnsi="Times New Roman" w:cs="Times New Roman"/>
        </w:rPr>
        <w:t>ddalur</w:t>
      </w:r>
      <w:proofErr w:type="spellEnd"/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AA55A5" w:rsidRPr="00A715E7">
        <w:rPr>
          <w:rFonts w:ascii="Times New Roman" w:hAnsi="Times New Roman" w:cs="Times New Roman"/>
        </w:rPr>
        <w:tab/>
      </w:r>
      <w:r w:rsidR="00C1486C">
        <w:rPr>
          <w:rFonts w:ascii="Times New Roman" w:hAnsi="Times New Roman" w:cs="Times New Roman"/>
        </w:rPr>
        <w:tab/>
      </w:r>
      <w:r w:rsidRPr="00A715E7">
        <w:rPr>
          <w:rFonts w:ascii="Times New Roman" w:hAnsi="Times New Roman" w:cs="Times New Roman"/>
        </w:rPr>
        <w:t xml:space="preserve">GP: </w:t>
      </w:r>
      <w:proofErr w:type="spellStart"/>
      <w:r w:rsidR="00C1486C">
        <w:rPr>
          <w:rFonts w:ascii="Times New Roman" w:hAnsi="Times New Roman" w:cs="Times New Roman"/>
        </w:rPr>
        <w:t>Amba</w:t>
      </w:r>
      <w:r w:rsidR="00054BA3">
        <w:rPr>
          <w:rFonts w:ascii="Times New Roman" w:hAnsi="Times New Roman" w:cs="Times New Roman"/>
        </w:rPr>
        <w:t>va</w:t>
      </w:r>
      <w:r w:rsidR="00C1486C">
        <w:rPr>
          <w:rFonts w:ascii="Times New Roman" w:hAnsi="Times New Roman" w:cs="Times New Roman"/>
        </w:rPr>
        <w:t>ram</w:t>
      </w:r>
      <w:proofErr w:type="spellEnd"/>
    </w:p>
    <w:p w:rsidR="00AA55A5" w:rsidRPr="00597CDE" w:rsidRDefault="0001658B" w:rsidP="00190F53">
      <w:pPr>
        <w:pStyle w:val="Heading1"/>
      </w:pPr>
      <w:r>
        <w:t>Brief a</w:t>
      </w:r>
      <w:r w:rsidR="00597CDE">
        <w:t>bout CHC</w:t>
      </w:r>
    </w:p>
    <w:p w:rsidR="005D6449" w:rsidRPr="00A715E7" w:rsidRDefault="00BF44E1" w:rsidP="00E1339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CHC is established in the cluster and FPO</w:t>
      </w:r>
      <w:r w:rsidR="00E13392">
        <w:rPr>
          <w:rFonts w:ascii="Times New Roman" w:hAnsi="Times New Roman" w:cs="Times New Roman"/>
        </w:rPr>
        <w:t xml:space="preserve"> </w:t>
      </w:r>
      <w:proofErr w:type="spellStart"/>
      <w:r w:rsidR="00E13392" w:rsidRPr="00E13392">
        <w:rPr>
          <w:rFonts w:ascii="Times New Roman" w:hAnsi="Times New Roman" w:cs="Times New Roman"/>
        </w:rPr>
        <w:t>Krushi</w:t>
      </w:r>
      <w:proofErr w:type="spellEnd"/>
      <w:r w:rsidR="00E13392" w:rsidRPr="00E13392">
        <w:rPr>
          <w:rFonts w:ascii="Times New Roman" w:hAnsi="Times New Roman" w:cs="Times New Roman"/>
        </w:rPr>
        <w:t xml:space="preserve"> Agriculture producer Mutually Aided Co-Operative Society L</w:t>
      </w:r>
      <w:r w:rsidR="00054BA3">
        <w:rPr>
          <w:rFonts w:ascii="Times New Roman" w:hAnsi="Times New Roman" w:cs="Times New Roman"/>
        </w:rPr>
        <w:t xml:space="preserve">imited </w:t>
      </w:r>
      <w:r w:rsidRPr="00A715E7">
        <w:rPr>
          <w:rFonts w:ascii="Times New Roman" w:hAnsi="Times New Roman" w:cs="Times New Roman"/>
        </w:rPr>
        <w:t>is managing the centre through its staff.</w:t>
      </w:r>
    </w:p>
    <w:p w:rsidR="00BF44E1" w:rsidRPr="00A715E7" w:rsidRDefault="00AA55A5" w:rsidP="00BF44E1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With the APDMP fund support, t</w:t>
      </w:r>
      <w:r w:rsidR="00BF44E1" w:rsidRPr="00A715E7">
        <w:rPr>
          <w:rFonts w:ascii="Times New Roman" w:hAnsi="Times New Roman" w:cs="Times New Roman"/>
        </w:rPr>
        <w:t xml:space="preserve">otally </w:t>
      </w:r>
      <w:r w:rsidR="00BF44E1" w:rsidRPr="00E13392">
        <w:rPr>
          <w:rFonts w:ascii="Times New Roman" w:hAnsi="Times New Roman" w:cs="Times New Roman"/>
        </w:rPr>
        <w:t>7 types</w:t>
      </w:r>
      <w:r w:rsidR="00BF44E1" w:rsidRPr="00A715E7">
        <w:rPr>
          <w:rFonts w:ascii="Times New Roman" w:hAnsi="Times New Roman" w:cs="Times New Roman"/>
        </w:rPr>
        <w:t xml:space="preserve"> of equipment procured under CHC, they are…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"/>
        <w:gridCol w:w="1477"/>
        <w:gridCol w:w="1577"/>
        <w:gridCol w:w="1233"/>
        <w:gridCol w:w="1089"/>
        <w:gridCol w:w="1111"/>
      </w:tblGrid>
      <w:tr w:rsidR="00F15A41" w:rsidRPr="00A715E7" w:rsidTr="005D6449">
        <w:tc>
          <w:tcPr>
            <w:tcW w:w="0" w:type="auto"/>
          </w:tcPr>
          <w:p w:rsidR="00F15A41" w:rsidRPr="00A715E7" w:rsidRDefault="005D6449" w:rsidP="00AA55A5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15E7">
              <w:rPr>
                <w:rFonts w:ascii="Times New Roman" w:hAnsi="Times New Roman" w:cs="Times New Roman"/>
                <w:b/>
                <w:sz w:val="20"/>
              </w:rPr>
              <w:t>Sl. No</w:t>
            </w:r>
          </w:p>
        </w:tc>
        <w:tc>
          <w:tcPr>
            <w:tcW w:w="0" w:type="auto"/>
          </w:tcPr>
          <w:p w:rsidR="00F15A41" w:rsidRPr="00A715E7" w:rsidRDefault="00F15A41" w:rsidP="00AA55A5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15E7">
              <w:rPr>
                <w:rFonts w:ascii="Times New Roman" w:hAnsi="Times New Roman" w:cs="Times New Roman"/>
                <w:b/>
                <w:sz w:val="20"/>
              </w:rPr>
              <w:t>Equipment</w:t>
            </w:r>
          </w:p>
        </w:tc>
        <w:tc>
          <w:tcPr>
            <w:tcW w:w="0" w:type="auto"/>
          </w:tcPr>
          <w:p w:rsidR="00F15A41" w:rsidRPr="00A715E7" w:rsidRDefault="00F15A41" w:rsidP="00AA55A5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15E7">
              <w:rPr>
                <w:rFonts w:ascii="Times New Roman" w:hAnsi="Times New Roman" w:cs="Times New Roman"/>
                <w:b/>
                <w:sz w:val="20"/>
              </w:rPr>
              <w:t>Type</w:t>
            </w:r>
          </w:p>
        </w:tc>
        <w:tc>
          <w:tcPr>
            <w:tcW w:w="0" w:type="auto"/>
          </w:tcPr>
          <w:p w:rsidR="00F15A41" w:rsidRPr="00A715E7" w:rsidRDefault="00F15A41" w:rsidP="00AA55A5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15E7">
              <w:rPr>
                <w:rFonts w:ascii="Times New Roman" w:hAnsi="Times New Roman" w:cs="Times New Roman"/>
                <w:b/>
                <w:sz w:val="20"/>
              </w:rPr>
              <w:t>No. of Units</w:t>
            </w:r>
          </w:p>
        </w:tc>
        <w:tc>
          <w:tcPr>
            <w:tcW w:w="0" w:type="auto"/>
          </w:tcPr>
          <w:p w:rsidR="00F15A41" w:rsidRPr="00A715E7" w:rsidRDefault="00F15A41" w:rsidP="00AA55A5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15E7">
              <w:rPr>
                <w:rFonts w:ascii="Times New Roman" w:hAnsi="Times New Roman" w:cs="Times New Roman"/>
                <w:b/>
                <w:sz w:val="20"/>
              </w:rPr>
              <w:t>Cost/ Unit</w:t>
            </w:r>
          </w:p>
        </w:tc>
        <w:tc>
          <w:tcPr>
            <w:tcW w:w="0" w:type="auto"/>
          </w:tcPr>
          <w:p w:rsidR="00F15A41" w:rsidRPr="00A715E7" w:rsidRDefault="00F15A41" w:rsidP="00AA55A5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15E7">
              <w:rPr>
                <w:rFonts w:ascii="Times New Roman" w:hAnsi="Times New Roman" w:cs="Times New Roman"/>
                <w:b/>
                <w:sz w:val="20"/>
              </w:rPr>
              <w:t>Total Cost</w:t>
            </w:r>
          </w:p>
        </w:tc>
      </w:tr>
      <w:tr w:rsidR="00F15A41" w:rsidRPr="00A715E7" w:rsidTr="005D6449"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Tractor</w:t>
            </w:r>
          </w:p>
        </w:tc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Machine</w:t>
            </w:r>
          </w:p>
        </w:tc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F15A41" w:rsidRPr="00A715E7" w:rsidRDefault="00D96E96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601720</w:t>
            </w:r>
          </w:p>
        </w:tc>
        <w:tc>
          <w:tcPr>
            <w:tcW w:w="0" w:type="auto"/>
          </w:tcPr>
          <w:p w:rsidR="00F15A41" w:rsidRPr="00A715E7" w:rsidRDefault="00D96E96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601720</w:t>
            </w:r>
          </w:p>
        </w:tc>
      </w:tr>
      <w:tr w:rsidR="00F15A41" w:rsidRPr="00A715E7" w:rsidTr="005D6449"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0" w:type="auto"/>
          </w:tcPr>
          <w:p w:rsidR="00F15A41" w:rsidRPr="00A715E7" w:rsidRDefault="00D96E96" w:rsidP="00BF44E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Rotovator</w:t>
            </w:r>
            <w:proofErr w:type="spellEnd"/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Tractor Mounted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112240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112240</w:t>
            </w:r>
          </w:p>
        </w:tc>
      </w:tr>
      <w:tr w:rsidR="00F15A41" w:rsidRPr="00A715E7" w:rsidTr="005D6449"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Power Sprayers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Manual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19900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39800</w:t>
            </w:r>
          </w:p>
        </w:tc>
      </w:tr>
      <w:tr w:rsidR="00F15A41" w:rsidRPr="00A715E7" w:rsidTr="005D6449"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Power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Weeder</w:t>
            </w:r>
            <w:proofErr w:type="spellEnd"/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Manual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82500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165000</w:t>
            </w:r>
          </w:p>
        </w:tc>
      </w:tr>
      <w:tr w:rsidR="00F15A41" w:rsidRPr="00A715E7" w:rsidTr="005D6449"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Seed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Gorru</w:t>
            </w:r>
            <w:proofErr w:type="spellEnd"/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Tractor Mounted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50000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50000</w:t>
            </w:r>
          </w:p>
        </w:tc>
      </w:tr>
      <w:tr w:rsidR="00F15A41" w:rsidRPr="00A715E7" w:rsidTr="005D6449"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Gorru</w:t>
            </w:r>
            <w:proofErr w:type="spellEnd"/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Tractor Mounted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23000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23000</w:t>
            </w:r>
          </w:p>
        </w:tc>
      </w:tr>
      <w:tr w:rsidR="00F15A41" w:rsidRPr="00A715E7" w:rsidTr="005D6449">
        <w:tc>
          <w:tcPr>
            <w:tcW w:w="0" w:type="auto"/>
          </w:tcPr>
          <w:p w:rsidR="00F15A41" w:rsidRPr="00A715E7" w:rsidRDefault="00F15A41" w:rsidP="00BF44E1">
            <w:pPr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0" w:type="auto"/>
          </w:tcPr>
          <w:p w:rsidR="00F15A41" w:rsidRPr="00A715E7" w:rsidRDefault="00881521" w:rsidP="0088152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Guntaka</w:t>
            </w:r>
            <w:proofErr w:type="spellEnd"/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Tractor Mounted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16500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16500</w:t>
            </w:r>
          </w:p>
        </w:tc>
      </w:tr>
      <w:tr w:rsidR="00881521" w:rsidRPr="00A715E7" w:rsidTr="005D6449">
        <w:tc>
          <w:tcPr>
            <w:tcW w:w="0" w:type="auto"/>
          </w:tcPr>
          <w:p w:rsidR="0088152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0" w:type="auto"/>
          </w:tcPr>
          <w:p w:rsidR="0088152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Nagali</w:t>
            </w:r>
            <w:proofErr w:type="spellEnd"/>
          </w:p>
        </w:tc>
        <w:tc>
          <w:tcPr>
            <w:tcW w:w="0" w:type="auto"/>
          </w:tcPr>
          <w:p w:rsidR="0088152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Tractor Mounted</w:t>
            </w:r>
          </w:p>
        </w:tc>
        <w:tc>
          <w:tcPr>
            <w:tcW w:w="0" w:type="auto"/>
          </w:tcPr>
          <w:p w:rsidR="0088152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88152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30000</w:t>
            </w:r>
          </w:p>
        </w:tc>
        <w:tc>
          <w:tcPr>
            <w:tcW w:w="0" w:type="auto"/>
          </w:tcPr>
          <w:p w:rsidR="0088152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30000</w:t>
            </w:r>
          </w:p>
        </w:tc>
      </w:tr>
      <w:tr w:rsidR="00F15A41" w:rsidRPr="00A715E7" w:rsidTr="005D6449">
        <w:tc>
          <w:tcPr>
            <w:tcW w:w="0" w:type="auto"/>
            <w:gridSpan w:val="5"/>
          </w:tcPr>
          <w:p w:rsidR="00F15A41" w:rsidRPr="00A715E7" w:rsidRDefault="00F15A41" w:rsidP="00F15A4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A715E7">
              <w:rPr>
                <w:rFonts w:ascii="Times New Roman" w:hAnsi="Times New Roman" w:cs="Times New Roman"/>
                <w:sz w:val="20"/>
              </w:rPr>
              <w:t>Grand Total</w:t>
            </w:r>
          </w:p>
        </w:tc>
        <w:tc>
          <w:tcPr>
            <w:tcW w:w="0" w:type="auto"/>
          </w:tcPr>
          <w:p w:rsidR="00F15A41" w:rsidRPr="00A715E7" w:rsidRDefault="00881521" w:rsidP="00BF44E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</w:rPr>
              <w:t>1038260</w: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</w:tr>
    </w:tbl>
    <w:p w:rsidR="005D6449" w:rsidRPr="00A715E7" w:rsidRDefault="005D6449" w:rsidP="005D6449">
      <w:pPr>
        <w:pStyle w:val="ListParagraph"/>
        <w:ind w:left="360"/>
        <w:rPr>
          <w:rFonts w:ascii="Times New Roman" w:hAnsi="Times New Roman" w:cs="Times New Roman"/>
        </w:rPr>
      </w:pPr>
    </w:p>
    <w:p w:rsidR="00F15A41" w:rsidRPr="00A715E7" w:rsidRDefault="00F15A41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CHC is started giving equipment on rent from </w:t>
      </w:r>
      <w:r w:rsidRPr="002F600E">
        <w:rPr>
          <w:rFonts w:ascii="Times New Roman" w:hAnsi="Times New Roman" w:cs="Times New Roman"/>
        </w:rPr>
        <w:t xml:space="preserve">30th </w:t>
      </w:r>
      <w:r w:rsidR="002F600E" w:rsidRPr="002F600E">
        <w:rPr>
          <w:rFonts w:ascii="Times New Roman" w:hAnsi="Times New Roman" w:cs="Times New Roman"/>
        </w:rPr>
        <w:t>June</w:t>
      </w:r>
      <w:r w:rsidRPr="002F600E">
        <w:rPr>
          <w:rFonts w:ascii="Times New Roman" w:hAnsi="Times New Roman" w:cs="Times New Roman"/>
        </w:rPr>
        <w:t>, 2019</w:t>
      </w:r>
      <w:r w:rsidRPr="00A715E7">
        <w:rPr>
          <w:rFonts w:ascii="Times New Roman" w:hAnsi="Times New Roman" w:cs="Times New Roman"/>
        </w:rPr>
        <w:t xml:space="preserve">. During the last </w:t>
      </w:r>
      <w:r w:rsidR="002F600E">
        <w:rPr>
          <w:rFonts w:ascii="Times New Roman" w:hAnsi="Times New Roman" w:cs="Times New Roman"/>
        </w:rPr>
        <w:t xml:space="preserve">three and half </w:t>
      </w:r>
      <w:r w:rsidRPr="00A715E7">
        <w:rPr>
          <w:rFonts w:ascii="Times New Roman" w:hAnsi="Times New Roman" w:cs="Times New Roman"/>
        </w:rPr>
        <w:t xml:space="preserve">months </w:t>
      </w:r>
      <w:r w:rsidR="002F600E">
        <w:rPr>
          <w:rFonts w:ascii="Times New Roman" w:hAnsi="Times New Roman" w:cs="Times New Roman"/>
        </w:rPr>
        <w:t xml:space="preserve">101 </w:t>
      </w:r>
      <w:r w:rsidRPr="00A715E7">
        <w:rPr>
          <w:rFonts w:ascii="Times New Roman" w:hAnsi="Times New Roman" w:cs="Times New Roman"/>
        </w:rPr>
        <w:t xml:space="preserve">farmers have taken equipment on rent for </w:t>
      </w:r>
      <w:r w:rsidR="002F600E">
        <w:rPr>
          <w:rFonts w:ascii="Times New Roman" w:hAnsi="Times New Roman" w:cs="Times New Roman"/>
        </w:rPr>
        <w:t>222</w:t>
      </w:r>
      <w:r w:rsidRPr="00A715E7">
        <w:rPr>
          <w:rFonts w:ascii="Times New Roman" w:hAnsi="Times New Roman" w:cs="Times New Roman"/>
        </w:rPr>
        <w:t xml:space="preserve"> times. </w:t>
      </w:r>
    </w:p>
    <w:p w:rsidR="005D6449" w:rsidRPr="00A715E7" w:rsidRDefault="00F15A41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So far this </w:t>
      </w:r>
      <w:r w:rsidR="00AA55A5" w:rsidRPr="00A715E7">
        <w:rPr>
          <w:rFonts w:ascii="Times New Roman" w:hAnsi="Times New Roman" w:cs="Times New Roman"/>
        </w:rPr>
        <w:t xml:space="preserve">CHCs has provided equipment to </w:t>
      </w:r>
      <w:r w:rsidR="002F600E">
        <w:rPr>
          <w:rFonts w:ascii="Times New Roman" w:hAnsi="Times New Roman" w:cs="Times New Roman"/>
        </w:rPr>
        <w:t>farmers from three</w:t>
      </w:r>
      <w:r w:rsidRPr="00A715E7">
        <w:rPr>
          <w:rFonts w:ascii="Times New Roman" w:hAnsi="Times New Roman" w:cs="Times New Roman"/>
        </w:rPr>
        <w:t xml:space="preserve"> GPs </w:t>
      </w:r>
      <w:r w:rsidR="00AA55A5" w:rsidRPr="00A715E7">
        <w:rPr>
          <w:rFonts w:ascii="Times New Roman" w:hAnsi="Times New Roman" w:cs="Times New Roman"/>
        </w:rPr>
        <w:t xml:space="preserve">namely, </w:t>
      </w:r>
      <w:proofErr w:type="spellStart"/>
      <w:r w:rsidR="00054BA3">
        <w:rPr>
          <w:rFonts w:ascii="Times New Roman" w:hAnsi="Times New Roman" w:cs="Times New Roman"/>
        </w:rPr>
        <w:t>Ambava</w:t>
      </w:r>
      <w:r w:rsidR="002F600E">
        <w:rPr>
          <w:rFonts w:ascii="Times New Roman" w:hAnsi="Times New Roman" w:cs="Times New Roman"/>
        </w:rPr>
        <w:t>ram</w:t>
      </w:r>
      <w:proofErr w:type="spellEnd"/>
      <w:r w:rsidR="002F600E">
        <w:rPr>
          <w:rFonts w:ascii="Times New Roman" w:hAnsi="Times New Roman" w:cs="Times New Roman"/>
        </w:rPr>
        <w:t xml:space="preserve">, </w:t>
      </w:r>
      <w:proofErr w:type="spellStart"/>
      <w:r w:rsidR="002F600E">
        <w:rPr>
          <w:rFonts w:ascii="Times New Roman" w:hAnsi="Times New Roman" w:cs="Times New Roman"/>
        </w:rPr>
        <w:t>Jayarampuram</w:t>
      </w:r>
      <w:proofErr w:type="spellEnd"/>
      <w:r w:rsidR="002F600E">
        <w:rPr>
          <w:rFonts w:ascii="Times New Roman" w:hAnsi="Times New Roman" w:cs="Times New Roman"/>
        </w:rPr>
        <w:t xml:space="preserve"> and </w:t>
      </w:r>
      <w:proofErr w:type="spellStart"/>
      <w:r w:rsidR="002F600E">
        <w:rPr>
          <w:rFonts w:ascii="Times New Roman" w:hAnsi="Times New Roman" w:cs="Times New Roman"/>
        </w:rPr>
        <w:t>Krishnamsetty</w:t>
      </w:r>
      <w:proofErr w:type="spellEnd"/>
      <w:r w:rsidR="002F600E">
        <w:rPr>
          <w:rFonts w:ascii="Times New Roman" w:hAnsi="Times New Roman" w:cs="Times New Roman"/>
        </w:rPr>
        <w:t xml:space="preserve"> </w:t>
      </w:r>
      <w:proofErr w:type="spellStart"/>
      <w:r w:rsidR="002F600E">
        <w:rPr>
          <w:rFonts w:ascii="Times New Roman" w:hAnsi="Times New Roman" w:cs="Times New Roman"/>
        </w:rPr>
        <w:t>Palle</w:t>
      </w:r>
      <w:proofErr w:type="spellEnd"/>
      <w:r w:rsidR="002F600E">
        <w:rPr>
          <w:rFonts w:ascii="Times New Roman" w:hAnsi="Times New Roman" w:cs="Times New Roman"/>
        </w:rPr>
        <w:t xml:space="preserve"> </w:t>
      </w:r>
      <w:r w:rsidRPr="00A715E7">
        <w:rPr>
          <w:rFonts w:ascii="Times New Roman" w:hAnsi="Times New Roman" w:cs="Times New Roman"/>
        </w:rPr>
        <w:t xml:space="preserve">where </w:t>
      </w:r>
      <w:r w:rsidR="002F600E">
        <w:rPr>
          <w:rFonts w:ascii="Times New Roman" w:hAnsi="Times New Roman" w:cs="Times New Roman"/>
        </w:rPr>
        <w:t xml:space="preserve">50, 41 and 10 </w:t>
      </w:r>
      <w:r w:rsidRPr="002F600E">
        <w:rPr>
          <w:rFonts w:ascii="Times New Roman" w:hAnsi="Times New Roman" w:cs="Times New Roman"/>
        </w:rPr>
        <w:t>farmers</w:t>
      </w:r>
      <w:r w:rsidRPr="00A715E7">
        <w:rPr>
          <w:rFonts w:ascii="Times New Roman" w:hAnsi="Times New Roman" w:cs="Times New Roman"/>
        </w:rPr>
        <w:t xml:space="preserve"> were benefitted respectively.</w:t>
      </w:r>
    </w:p>
    <w:p w:rsidR="005D6449" w:rsidRPr="00A715E7" w:rsidRDefault="00F15A41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Out of the total </w:t>
      </w:r>
      <w:r w:rsidR="002F600E">
        <w:rPr>
          <w:rFonts w:ascii="Times New Roman" w:hAnsi="Times New Roman" w:cs="Times New Roman"/>
        </w:rPr>
        <w:t>101</w:t>
      </w:r>
      <w:r w:rsidRPr="00A715E7">
        <w:rPr>
          <w:rFonts w:ascii="Times New Roman" w:hAnsi="Times New Roman" w:cs="Times New Roman"/>
        </w:rPr>
        <w:t xml:space="preserve"> farmers, </w:t>
      </w:r>
      <w:r w:rsidR="002F600E">
        <w:rPr>
          <w:rFonts w:ascii="Times New Roman" w:hAnsi="Times New Roman" w:cs="Times New Roman"/>
        </w:rPr>
        <w:t>76</w:t>
      </w:r>
      <w:r w:rsidRPr="00A715E7">
        <w:rPr>
          <w:rFonts w:ascii="Times New Roman" w:hAnsi="Times New Roman" w:cs="Times New Roman"/>
        </w:rPr>
        <w:t xml:space="preserve"> are men and </w:t>
      </w:r>
      <w:r w:rsidR="002F600E">
        <w:rPr>
          <w:rFonts w:ascii="Times New Roman" w:hAnsi="Times New Roman" w:cs="Times New Roman"/>
        </w:rPr>
        <w:t>35</w:t>
      </w:r>
      <w:r w:rsidRPr="00A715E7">
        <w:rPr>
          <w:rFonts w:ascii="Times New Roman" w:hAnsi="Times New Roman" w:cs="Times New Roman"/>
        </w:rPr>
        <w:t xml:space="preserve"> are women farmers</w:t>
      </w:r>
    </w:p>
    <w:p w:rsidR="005D6449" w:rsidRPr="00A715E7" w:rsidRDefault="00F15A41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Among the </w:t>
      </w:r>
      <w:r w:rsidR="002F600E">
        <w:rPr>
          <w:rFonts w:ascii="Times New Roman" w:hAnsi="Times New Roman" w:cs="Times New Roman"/>
        </w:rPr>
        <w:t>101</w:t>
      </w:r>
      <w:r w:rsidRPr="00A715E7">
        <w:rPr>
          <w:rFonts w:ascii="Times New Roman" w:hAnsi="Times New Roman" w:cs="Times New Roman"/>
        </w:rPr>
        <w:t xml:space="preserve"> famers benefitted so far, 16</w:t>
      </w:r>
      <w:r w:rsidR="002F600E">
        <w:rPr>
          <w:rFonts w:ascii="Times New Roman" w:hAnsi="Times New Roman" w:cs="Times New Roman"/>
        </w:rPr>
        <w:t>1</w:t>
      </w:r>
      <w:r w:rsidRPr="00A715E7">
        <w:rPr>
          <w:rFonts w:ascii="Times New Roman" w:hAnsi="Times New Roman" w:cs="Times New Roman"/>
        </w:rPr>
        <w:t xml:space="preserve"> farmers belong to BC, </w:t>
      </w:r>
      <w:r w:rsidR="002F600E">
        <w:rPr>
          <w:rFonts w:ascii="Times New Roman" w:hAnsi="Times New Roman" w:cs="Times New Roman"/>
        </w:rPr>
        <w:t>3</w:t>
      </w:r>
      <w:r w:rsidRPr="00A715E7">
        <w:rPr>
          <w:rFonts w:ascii="Times New Roman" w:hAnsi="Times New Roman" w:cs="Times New Roman"/>
        </w:rPr>
        <w:t xml:space="preserve"> farmers belong to ST</w:t>
      </w:r>
      <w:r w:rsidR="002F600E">
        <w:rPr>
          <w:rFonts w:ascii="Times New Roman" w:hAnsi="Times New Roman" w:cs="Times New Roman"/>
        </w:rPr>
        <w:t>, 8 Farmers belong to SC</w:t>
      </w:r>
      <w:r w:rsidRPr="00A715E7">
        <w:rPr>
          <w:rFonts w:ascii="Times New Roman" w:hAnsi="Times New Roman" w:cs="Times New Roman"/>
        </w:rPr>
        <w:t xml:space="preserve"> and remaining </w:t>
      </w:r>
      <w:r w:rsidR="002F600E">
        <w:rPr>
          <w:rFonts w:ascii="Times New Roman" w:hAnsi="Times New Roman" w:cs="Times New Roman"/>
        </w:rPr>
        <w:t>50</w:t>
      </w:r>
      <w:r w:rsidRPr="00A715E7">
        <w:rPr>
          <w:rFonts w:ascii="Times New Roman" w:hAnsi="Times New Roman" w:cs="Times New Roman"/>
        </w:rPr>
        <w:t xml:space="preserve"> farmers belong to General Categ</w:t>
      </w:r>
      <w:r w:rsidR="00C72640" w:rsidRPr="00A715E7">
        <w:rPr>
          <w:rFonts w:ascii="Times New Roman" w:hAnsi="Times New Roman" w:cs="Times New Roman"/>
        </w:rPr>
        <w:t>o</w:t>
      </w:r>
      <w:r w:rsidRPr="00A715E7">
        <w:rPr>
          <w:rFonts w:ascii="Times New Roman" w:hAnsi="Times New Roman" w:cs="Times New Roman"/>
        </w:rPr>
        <w:t>ry</w:t>
      </w:r>
    </w:p>
    <w:p w:rsidR="005D6449" w:rsidRPr="00A715E7" w:rsidRDefault="00C72640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Out of </w:t>
      </w:r>
      <w:r w:rsidR="002F600E">
        <w:rPr>
          <w:rFonts w:ascii="Times New Roman" w:hAnsi="Times New Roman" w:cs="Times New Roman"/>
        </w:rPr>
        <w:t>101</w:t>
      </w:r>
      <w:r w:rsidRPr="00A715E7">
        <w:rPr>
          <w:rFonts w:ascii="Times New Roman" w:hAnsi="Times New Roman" w:cs="Times New Roman"/>
        </w:rPr>
        <w:t xml:space="preserve"> farmers benefitted so far, all are FPO members </w:t>
      </w:r>
    </w:p>
    <w:p w:rsidR="00120924" w:rsidRDefault="00C72640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Out of the total s</w:t>
      </w:r>
      <w:r w:rsidR="002F600E">
        <w:rPr>
          <w:rFonts w:ascii="Times New Roman" w:hAnsi="Times New Roman" w:cs="Times New Roman"/>
        </w:rPr>
        <w:t xml:space="preserve">ix </w:t>
      </w:r>
      <w:r w:rsidRPr="00A715E7">
        <w:rPr>
          <w:rFonts w:ascii="Times New Roman" w:hAnsi="Times New Roman" w:cs="Times New Roman"/>
        </w:rPr>
        <w:t>items kept for rent</w:t>
      </w:r>
      <w:r w:rsidR="00AA55A5" w:rsidRPr="00A715E7">
        <w:rPr>
          <w:rFonts w:ascii="Times New Roman" w:hAnsi="Times New Roman" w:cs="Times New Roman"/>
        </w:rPr>
        <w:t xml:space="preserve">, </w:t>
      </w:r>
      <w:r w:rsidR="002F600E">
        <w:rPr>
          <w:rFonts w:ascii="Times New Roman" w:hAnsi="Times New Roman" w:cs="Times New Roman"/>
        </w:rPr>
        <w:t xml:space="preserve">all </w:t>
      </w:r>
      <w:r w:rsidR="00AA55A5" w:rsidRPr="00A715E7">
        <w:rPr>
          <w:rFonts w:ascii="Times New Roman" w:hAnsi="Times New Roman" w:cs="Times New Roman"/>
        </w:rPr>
        <w:t xml:space="preserve">six </w:t>
      </w:r>
      <w:r w:rsidR="00120924" w:rsidRPr="00A715E7">
        <w:rPr>
          <w:rFonts w:ascii="Times New Roman" w:hAnsi="Times New Roman" w:cs="Times New Roman"/>
        </w:rPr>
        <w:t>items are being taken by farmers regularly.</w:t>
      </w:r>
      <w:r w:rsidR="003E60DE" w:rsidRPr="00A715E7">
        <w:rPr>
          <w:rFonts w:ascii="Times New Roman" w:hAnsi="Times New Roman" w:cs="Times New Roman"/>
        </w:rPr>
        <w:t xml:space="preserve"> The following table explains </w:t>
      </w:r>
      <w:r w:rsidR="00AA55A5" w:rsidRPr="00A715E7">
        <w:rPr>
          <w:rFonts w:ascii="Times New Roman" w:hAnsi="Times New Roman" w:cs="Times New Roman"/>
        </w:rPr>
        <w:t>share of each item to the total gross income</w:t>
      </w:r>
      <w:r w:rsidR="00C80826" w:rsidRPr="00A715E7">
        <w:rPr>
          <w:rFonts w:ascii="Times New Roman" w:hAnsi="Times New Roman" w:cs="Times New Roman"/>
        </w:rPr>
        <w:t xml:space="preserve"> (Rs.</w:t>
      </w:r>
      <w:r w:rsidR="002F600E">
        <w:rPr>
          <w:rFonts w:ascii="Times New Roman" w:hAnsi="Times New Roman" w:cs="Times New Roman"/>
        </w:rPr>
        <w:t>265074</w:t>
      </w:r>
      <w:r w:rsidR="00C80826" w:rsidRPr="00A715E7">
        <w:rPr>
          <w:rFonts w:ascii="Times New Roman" w:hAnsi="Times New Roman" w:cs="Times New Roman"/>
        </w:rPr>
        <w:t>-00)</w:t>
      </w:r>
      <w:r w:rsidR="00AA55A5" w:rsidRPr="00A715E7">
        <w:rPr>
          <w:rFonts w:ascii="Times New Roman" w:hAnsi="Times New Roman" w:cs="Times New Roman"/>
        </w:rPr>
        <w:t xml:space="preserve"> of the CHC</w:t>
      </w:r>
      <w:r w:rsidR="003E60DE" w:rsidRPr="00A715E7"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2838"/>
      </w:tblGrid>
      <w:tr w:rsidR="00AA55A5" w:rsidRPr="00A715E7" w:rsidTr="00AA55A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="00AA55A5" w:rsidRPr="00A715E7" w:rsidRDefault="00AA55A5" w:rsidP="00555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A715E7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Equipment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A55A5" w:rsidRPr="00A715E7" w:rsidRDefault="00555208" w:rsidP="00555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% of s</w:t>
            </w:r>
            <w:r w:rsidR="00AA55A5" w:rsidRPr="00A715E7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 xml:space="preserve">hare in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Gross Income</w:t>
            </w:r>
          </w:p>
        </w:tc>
      </w:tr>
      <w:tr w:rsidR="00555208" w:rsidRPr="00A715E7" w:rsidTr="0055520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5208">
              <w:rPr>
                <w:rFonts w:ascii="Times New Roman" w:hAnsi="Times New Roman" w:cs="Times New Roman"/>
              </w:rPr>
              <w:t>Gorru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>43.06</w:t>
            </w:r>
          </w:p>
        </w:tc>
      </w:tr>
      <w:tr w:rsidR="00555208" w:rsidRPr="00A715E7" w:rsidTr="00AA55A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5208">
              <w:rPr>
                <w:rFonts w:ascii="Times New Roman" w:hAnsi="Times New Roman" w:cs="Times New Roman"/>
              </w:rPr>
              <w:t>Guntaka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>4.59</w:t>
            </w:r>
          </w:p>
        </w:tc>
      </w:tr>
      <w:tr w:rsidR="00555208" w:rsidRPr="00A715E7" w:rsidTr="00AA55A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5208">
              <w:rPr>
                <w:rFonts w:ascii="Times New Roman" w:hAnsi="Times New Roman" w:cs="Times New Roman"/>
              </w:rPr>
              <w:t>Nagali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>20.37</w:t>
            </w:r>
          </w:p>
        </w:tc>
      </w:tr>
      <w:tr w:rsidR="00555208" w:rsidRPr="00A715E7" w:rsidTr="0055520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>Power Sprayers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>0.50</w:t>
            </w:r>
          </w:p>
        </w:tc>
      </w:tr>
      <w:tr w:rsidR="00555208" w:rsidRPr="00A715E7" w:rsidTr="0055520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 xml:space="preserve">Power </w:t>
            </w:r>
            <w:proofErr w:type="spellStart"/>
            <w:r w:rsidRPr="00555208">
              <w:rPr>
                <w:rFonts w:ascii="Times New Roman" w:hAnsi="Times New Roman" w:cs="Times New Roman"/>
              </w:rPr>
              <w:t>Weeders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>0.54</w:t>
            </w:r>
          </w:p>
        </w:tc>
      </w:tr>
      <w:tr w:rsidR="00555208" w:rsidRPr="00A715E7" w:rsidTr="0055520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5208">
              <w:rPr>
                <w:rFonts w:ascii="Times New Roman" w:hAnsi="Times New Roman" w:cs="Times New Roman"/>
              </w:rPr>
              <w:t>Rotovator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55208" w:rsidRPr="00555208" w:rsidRDefault="00555208" w:rsidP="00555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208">
              <w:rPr>
                <w:rFonts w:ascii="Times New Roman" w:hAnsi="Times New Roman" w:cs="Times New Roman"/>
              </w:rPr>
              <w:t>30.93</w:t>
            </w:r>
          </w:p>
        </w:tc>
      </w:tr>
    </w:tbl>
    <w:p w:rsidR="003E60DE" w:rsidRPr="00A715E7" w:rsidRDefault="003E60DE" w:rsidP="00555208">
      <w:pPr>
        <w:spacing w:after="0" w:line="240" w:lineRule="auto"/>
        <w:rPr>
          <w:rFonts w:ascii="Times New Roman" w:hAnsi="Times New Roman" w:cs="Times New Roman"/>
        </w:rPr>
      </w:pPr>
    </w:p>
    <w:p w:rsidR="00120924" w:rsidRPr="00A715E7" w:rsidRDefault="00120924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When it comes to maintenance of CHC, it is generated Rs.</w:t>
      </w:r>
      <w:r w:rsidR="00555208">
        <w:rPr>
          <w:rFonts w:ascii="Times New Roman" w:hAnsi="Times New Roman" w:cs="Times New Roman"/>
        </w:rPr>
        <w:t>265074</w:t>
      </w:r>
      <w:r w:rsidRPr="00A715E7">
        <w:rPr>
          <w:rFonts w:ascii="Times New Roman" w:hAnsi="Times New Roman" w:cs="Times New Roman"/>
        </w:rPr>
        <w:t xml:space="preserve"> gross income, for which </w:t>
      </w:r>
      <w:r w:rsidR="00555208">
        <w:rPr>
          <w:rFonts w:ascii="Times New Roman" w:hAnsi="Times New Roman" w:cs="Times New Roman"/>
        </w:rPr>
        <w:t>72</w:t>
      </w:r>
      <w:r w:rsidRPr="00A715E7">
        <w:rPr>
          <w:rFonts w:ascii="Times New Roman" w:hAnsi="Times New Roman" w:cs="Times New Roman"/>
        </w:rPr>
        <w:t xml:space="preserve">% is expenditure and </w:t>
      </w:r>
      <w:r w:rsidR="00555208">
        <w:rPr>
          <w:rFonts w:ascii="Times New Roman" w:hAnsi="Times New Roman" w:cs="Times New Roman"/>
        </w:rPr>
        <w:t>28</w:t>
      </w:r>
      <w:r w:rsidRPr="00A715E7">
        <w:rPr>
          <w:rFonts w:ascii="Times New Roman" w:hAnsi="Times New Roman" w:cs="Times New Roman"/>
        </w:rPr>
        <w:t>% is net income so</w:t>
      </w:r>
      <w:r w:rsidR="00A66BA6" w:rsidRPr="00A715E7">
        <w:rPr>
          <w:rFonts w:ascii="Times New Roman" w:hAnsi="Times New Roman" w:cs="Times New Roman"/>
        </w:rPr>
        <w:t xml:space="preserve"> </w:t>
      </w:r>
      <w:r w:rsidRPr="00A715E7">
        <w:rPr>
          <w:rFonts w:ascii="Times New Roman" w:hAnsi="Times New Roman" w:cs="Times New Roman"/>
        </w:rPr>
        <w:t>far.</w:t>
      </w:r>
    </w:p>
    <w:p w:rsidR="00120924" w:rsidRPr="00A715E7" w:rsidRDefault="00120924" w:rsidP="005D64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However, in the expenditure Diesel and </w:t>
      </w:r>
      <w:r w:rsidR="00555208">
        <w:rPr>
          <w:rFonts w:ascii="Times New Roman" w:hAnsi="Times New Roman" w:cs="Times New Roman"/>
        </w:rPr>
        <w:t xml:space="preserve">Small repairs accounted for </w:t>
      </w:r>
      <w:r w:rsidRPr="00A715E7">
        <w:rPr>
          <w:rFonts w:ascii="Times New Roman" w:hAnsi="Times New Roman" w:cs="Times New Roman"/>
        </w:rPr>
        <w:t>8</w:t>
      </w:r>
      <w:r w:rsidR="00555208">
        <w:rPr>
          <w:rFonts w:ascii="Times New Roman" w:hAnsi="Times New Roman" w:cs="Times New Roman"/>
        </w:rPr>
        <w:t>3</w:t>
      </w:r>
      <w:r w:rsidRPr="00A715E7">
        <w:rPr>
          <w:rFonts w:ascii="Times New Roman" w:hAnsi="Times New Roman" w:cs="Times New Roman"/>
        </w:rPr>
        <w:t xml:space="preserve">% and </w:t>
      </w:r>
      <w:r w:rsidR="00555208">
        <w:rPr>
          <w:rFonts w:ascii="Times New Roman" w:hAnsi="Times New Roman" w:cs="Times New Roman"/>
        </w:rPr>
        <w:t xml:space="preserve">Driver </w:t>
      </w:r>
      <w:proofErr w:type="spellStart"/>
      <w:r w:rsidR="00555208">
        <w:rPr>
          <w:rFonts w:ascii="Times New Roman" w:hAnsi="Times New Roman" w:cs="Times New Roman"/>
        </w:rPr>
        <w:t>Batta</w:t>
      </w:r>
      <w:proofErr w:type="spellEnd"/>
      <w:r w:rsidR="00555208">
        <w:rPr>
          <w:rFonts w:ascii="Times New Roman" w:hAnsi="Times New Roman" w:cs="Times New Roman"/>
        </w:rPr>
        <w:t xml:space="preserve"> is accounted for </w:t>
      </w:r>
      <w:r w:rsidRPr="00A715E7">
        <w:rPr>
          <w:rFonts w:ascii="Times New Roman" w:hAnsi="Times New Roman" w:cs="Times New Roman"/>
        </w:rPr>
        <w:t>1</w:t>
      </w:r>
      <w:r w:rsidR="00555208">
        <w:rPr>
          <w:rFonts w:ascii="Times New Roman" w:hAnsi="Times New Roman" w:cs="Times New Roman"/>
        </w:rPr>
        <w:t>7</w:t>
      </w:r>
      <w:r w:rsidRPr="00A715E7">
        <w:rPr>
          <w:rFonts w:ascii="Times New Roman" w:hAnsi="Times New Roman" w:cs="Times New Roman"/>
        </w:rPr>
        <w:t>%.</w:t>
      </w:r>
    </w:p>
    <w:p w:rsidR="00C80826" w:rsidRPr="00A715E7" w:rsidRDefault="00C80826">
      <w:pPr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br w:type="page"/>
      </w:r>
    </w:p>
    <w:p w:rsidR="00BF44E1" w:rsidRPr="00A715E7" w:rsidRDefault="001F664C" w:rsidP="00597CDE">
      <w:pPr>
        <w:pStyle w:val="Heading1"/>
      </w:pPr>
      <w:r w:rsidRPr="00A715E7">
        <w:lastRenderedPageBreak/>
        <w:t>Observations</w:t>
      </w:r>
    </w:p>
    <w:p w:rsidR="00C80826" w:rsidRPr="00A715E7" w:rsidRDefault="00C80826" w:rsidP="001F664C">
      <w:pPr>
        <w:pStyle w:val="ListBullet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This CHC is completely managed by FPO through it staff.</w:t>
      </w:r>
    </w:p>
    <w:p w:rsidR="00C80826" w:rsidRPr="00A715E7" w:rsidRDefault="00C80826" w:rsidP="00C80826">
      <w:pPr>
        <w:pStyle w:val="ListBullet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FPO president</w:t>
      </w:r>
      <w:r w:rsidR="000221FB">
        <w:rPr>
          <w:rFonts w:ascii="Times New Roman" w:hAnsi="Times New Roman" w:cs="Times New Roman"/>
        </w:rPr>
        <w:t xml:space="preserve"> </w:t>
      </w:r>
      <w:r w:rsidRPr="00A715E7">
        <w:rPr>
          <w:rFonts w:ascii="Times New Roman" w:hAnsi="Times New Roman" w:cs="Times New Roman"/>
        </w:rPr>
        <w:t xml:space="preserve">reviews the operations at regular intervals </w:t>
      </w:r>
      <w:r w:rsidR="000221FB">
        <w:rPr>
          <w:rFonts w:ascii="Times New Roman" w:hAnsi="Times New Roman" w:cs="Times New Roman"/>
        </w:rPr>
        <w:t>with the help of FA and LFA team</w:t>
      </w:r>
    </w:p>
    <w:p w:rsidR="000504CF" w:rsidRPr="00A715E7" w:rsidRDefault="000504CF" w:rsidP="000504CF">
      <w:pPr>
        <w:pStyle w:val="ListBullet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Items purchased are kept in an open space under a tree with no shade to protect them from dust or rain</w:t>
      </w:r>
    </w:p>
    <w:p w:rsidR="00C80826" w:rsidRPr="00A715E7" w:rsidRDefault="000504CF" w:rsidP="001F664C">
      <w:pPr>
        <w:pStyle w:val="ListBullet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As of now there is no incidence of damage, however, </w:t>
      </w:r>
      <w:r w:rsidR="00D00F58">
        <w:rPr>
          <w:rFonts w:ascii="Times New Roman" w:hAnsi="Times New Roman" w:cs="Times New Roman"/>
        </w:rPr>
        <w:t xml:space="preserve">small repairs were attended. </w:t>
      </w:r>
      <w:proofErr w:type="spellStart"/>
      <w:r w:rsidR="00D00F58">
        <w:rPr>
          <w:rFonts w:ascii="Times New Roman" w:hAnsi="Times New Roman" w:cs="Times New Roman"/>
        </w:rPr>
        <w:t>Giddalur</w:t>
      </w:r>
      <w:proofErr w:type="spellEnd"/>
      <w:r w:rsidR="00D00F58">
        <w:rPr>
          <w:rFonts w:ascii="Times New Roman" w:hAnsi="Times New Roman" w:cs="Times New Roman"/>
        </w:rPr>
        <w:t xml:space="preserve"> is nearest town where technical person available to attend major repairs immediately. </w:t>
      </w:r>
    </w:p>
    <w:p w:rsidR="00F26F02" w:rsidRPr="00A715E7" w:rsidRDefault="00F26F02" w:rsidP="001F664C">
      <w:pPr>
        <w:pStyle w:val="ListBullet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>No advance is taking from farmers at the time of equipment is being taken out on rent.</w:t>
      </w:r>
    </w:p>
    <w:p w:rsidR="00D00F58" w:rsidRDefault="00F26F02" w:rsidP="001F664C">
      <w:pPr>
        <w:pStyle w:val="ListBullet"/>
        <w:rPr>
          <w:rFonts w:ascii="Times New Roman" w:hAnsi="Times New Roman" w:cs="Times New Roman"/>
        </w:rPr>
      </w:pPr>
      <w:r w:rsidRPr="00A715E7">
        <w:rPr>
          <w:rFonts w:ascii="Times New Roman" w:hAnsi="Times New Roman" w:cs="Times New Roman"/>
        </w:rPr>
        <w:t xml:space="preserve">FPO is giving payment receipt to farmers who pay rent for equipment. </w:t>
      </w:r>
    </w:p>
    <w:p w:rsidR="00D00F58" w:rsidRDefault="00D00F58" w:rsidP="001F664C">
      <w:pPr>
        <w:pStyle w:val="ListBulle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F26F02" w:rsidRPr="00A715E7">
        <w:rPr>
          <w:rFonts w:ascii="Times New Roman" w:hAnsi="Times New Roman" w:cs="Times New Roman"/>
        </w:rPr>
        <w:t xml:space="preserve">ll transactions are </w:t>
      </w:r>
      <w:r>
        <w:rPr>
          <w:rFonts w:ascii="Times New Roman" w:hAnsi="Times New Roman" w:cs="Times New Roman"/>
        </w:rPr>
        <w:t xml:space="preserve">being </w:t>
      </w:r>
      <w:r w:rsidR="00F26F02" w:rsidRPr="00A715E7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ed </w:t>
      </w:r>
      <w:r w:rsidR="00F26F02" w:rsidRPr="00A715E7">
        <w:rPr>
          <w:rFonts w:ascii="Times New Roman" w:hAnsi="Times New Roman" w:cs="Times New Roman"/>
        </w:rPr>
        <w:t>in inward and outward register only</w:t>
      </w:r>
      <w:r>
        <w:rPr>
          <w:rFonts w:ascii="Times New Roman" w:hAnsi="Times New Roman" w:cs="Times New Roman"/>
        </w:rPr>
        <w:t xml:space="preserve"> (Printed format given by LFA)</w:t>
      </w:r>
      <w:r w:rsidR="00F26F02" w:rsidRPr="00A715E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As the FA has got only one book from LFA, FPO could record only 100 transactions out of 222, remaining 122 transactions to be recorded based on receipt book. </w:t>
      </w:r>
    </w:p>
    <w:p w:rsidR="00D00F58" w:rsidRDefault="00D00F58" w:rsidP="001F664C">
      <w:pPr>
        <w:pStyle w:val="ListBulle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</w:t>
      </w:r>
    </w:p>
    <w:p w:rsidR="00D00F58" w:rsidRPr="00D00F58" w:rsidRDefault="00D00F58" w:rsidP="00D00F58">
      <w:pPr>
        <w:pStyle w:val="ListBullet"/>
        <w:tabs>
          <w:tab w:val="clear" w:pos="360"/>
          <w:tab w:val="num" w:pos="720"/>
        </w:tabs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transactions are being updated into MIS on day to day basis. However, PFO is not entering some of the CHC transactions, where beneficiary farmer has paid 100-00 membership and 100-00 share capital. Unless farmer paid complete membership fee their details are not being entered into MIS.</w:t>
      </w:r>
    </w:p>
    <w:p w:rsidR="0091175D" w:rsidRDefault="0091175D" w:rsidP="001F664C">
      <w:pPr>
        <w:pStyle w:val="ListBulle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equipment gives on rent to a farmer FPO staff would visit the farmer farm once to monitor how the equipment is being used.</w:t>
      </w:r>
      <w:r w:rsidR="00D00F58">
        <w:rPr>
          <w:rFonts w:ascii="Times New Roman" w:hAnsi="Times New Roman" w:cs="Times New Roman"/>
        </w:rPr>
        <w:t xml:space="preserve"> </w:t>
      </w:r>
    </w:p>
    <w:p w:rsidR="00D00F58" w:rsidRDefault="00D00F58" w:rsidP="00E13392">
      <w:pPr>
        <w:pStyle w:val="ListBullet"/>
        <w:numPr>
          <w:ilvl w:val="0"/>
          <w:numId w:val="0"/>
        </w:numPr>
        <w:ind w:left="360"/>
        <w:rPr>
          <w:rFonts w:ascii="Times New Roman" w:hAnsi="Times New Roman" w:cs="Times New Roman"/>
        </w:rPr>
      </w:pPr>
    </w:p>
    <w:p w:rsidR="005139A8" w:rsidRDefault="0001658B" w:rsidP="00597CDE">
      <w:pPr>
        <w:pStyle w:val="Heading1"/>
      </w:pPr>
      <w:r>
        <w:t xml:space="preserve">Concerns of </w:t>
      </w:r>
      <w:r w:rsidR="00597CDE">
        <w:t>FPO staff</w:t>
      </w:r>
    </w:p>
    <w:p w:rsidR="00E13392" w:rsidRDefault="00E13392" w:rsidP="005139A8">
      <w:pPr>
        <w:pStyle w:val="ListBulle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two farmers from two villages asks for same equipment, nearby farmer is given priority. Therefore, farmers from far are always complaining</w:t>
      </w:r>
    </w:p>
    <w:p w:rsidR="00E13392" w:rsidRDefault="00E13392" w:rsidP="005139A8">
      <w:pPr>
        <w:pStyle w:val="ListBulle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a particular equipment required a repair, we need to organize meeting to take approval, then only we will go for repair. Sometimes, when approval process is getting delayed, we are losing business.</w:t>
      </w:r>
    </w:p>
    <w:p w:rsidR="00E13392" w:rsidRDefault="00E13392" w:rsidP="005139A8">
      <w:pPr>
        <w:pStyle w:val="ListBulle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some of the equipment is giving out on rent on day basis, farmers asking driver to plough deeply, where the tractor has to run on 1</w:t>
      </w:r>
      <w:r w:rsidRPr="00E13392"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or 2</w:t>
      </w:r>
      <w:r w:rsidRPr="00E13392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Gear, consequently diesel consumption would be more, this resulting more operational cost. Due to this reason % of expenditure is turned into 72.</w:t>
      </w:r>
    </w:p>
    <w:p w:rsidR="00A715E7" w:rsidRPr="00E13392" w:rsidRDefault="00E13392" w:rsidP="00E13392">
      <w:pPr>
        <w:pStyle w:val="ListBulle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Driver is hired on monthly salary @ 11000-00/ month from July, 2019. However, FPO is not engaging him throughout.</w:t>
      </w:r>
    </w:p>
    <w:p w:rsidR="00A3605E" w:rsidRDefault="00A360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A1A9C" w:rsidRDefault="000A1A9C">
      <w:pPr>
        <w:rPr>
          <w:rFonts w:ascii="Times New Roman" w:hAnsi="Times New Roman" w:cs="Times New Roman"/>
        </w:rPr>
      </w:pPr>
    </w:p>
    <w:p w:rsidR="000A1A9C" w:rsidRDefault="000A1A9C" w:rsidP="000A1A9C">
      <w:pPr>
        <w:pStyle w:val="Heading1"/>
      </w:pPr>
      <w:r>
        <w:t>GRAPHS</w:t>
      </w:r>
    </w:p>
    <w:p w:rsidR="00E1397E" w:rsidRDefault="00E1397E" w:rsidP="00E1397E"/>
    <w:p w:rsidR="00E1397E" w:rsidRDefault="00E1397E" w:rsidP="00E1397E">
      <w:r>
        <w:rPr>
          <w:noProof/>
          <w:lang w:eastAsia="en-IN"/>
        </w:rPr>
        <w:drawing>
          <wp:inline distT="0" distB="0" distL="0" distR="0" wp14:anchorId="24440EB7" wp14:editId="170356C2">
            <wp:extent cx="4892040" cy="2766060"/>
            <wp:effectExtent l="0" t="0" r="3810" b="1524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1397E" w:rsidRDefault="00E1397E" w:rsidP="00E1397E"/>
    <w:p w:rsidR="00E1397E" w:rsidRDefault="003E6F6B" w:rsidP="00E1397E">
      <w:r>
        <w:rPr>
          <w:noProof/>
          <w:lang w:eastAsia="en-IN"/>
        </w:rPr>
        <w:drawing>
          <wp:inline distT="0" distB="0" distL="0" distR="0" wp14:anchorId="10F18793" wp14:editId="1CEAD89D">
            <wp:extent cx="4930140" cy="2811780"/>
            <wp:effectExtent l="0" t="0" r="3810" b="76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039D5" w:rsidRDefault="002039D5" w:rsidP="00E1397E"/>
    <w:p w:rsidR="00E1397E" w:rsidRDefault="002039D5" w:rsidP="00E1397E">
      <w:r>
        <w:rPr>
          <w:noProof/>
          <w:lang w:eastAsia="en-IN"/>
        </w:rPr>
        <w:lastRenderedPageBreak/>
        <w:drawing>
          <wp:inline distT="0" distB="0" distL="0" distR="0" wp14:anchorId="31C09E58" wp14:editId="458769E3">
            <wp:extent cx="5006340" cy="2910840"/>
            <wp:effectExtent l="0" t="0" r="3810" b="381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397E" w:rsidRDefault="002039D5" w:rsidP="00E1397E">
      <w:r>
        <w:rPr>
          <w:noProof/>
          <w:lang w:eastAsia="en-IN"/>
        </w:rPr>
        <w:drawing>
          <wp:inline distT="0" distB="0" distL="0" distR="0" wp14:anchorId="33C6A810" wp14:editId="3A3BDEB8">
            <wp:extent cx="5067300" cy="3417570"/>
            <wp:effectExtent l="0" t="0" r="0" b="1143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1397E" w:rsidRPr="00E1397E" w:rsidRDefault="00E1397E" w:rsidP="00E1397E"/>
    <w:p w:rsidR="00A3605E" w:rsidRDefault="00A3605E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A3605E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  <w:r>
        <w:rPr>
          <w:noProof/>
          <w:lang w:eastAsia="en-IN"/>
        </w:rPr>
        <w:lastRenderedPageBreak/>
        <w:drawing>
          <wp:inline distT="0" distB="0" distL="0" distR="0" wp14:anchorId="602D7F43" wp14:editId="40D530B7">
            <wp:extent cx="5731510" cy="3608705"/>
            <wp:effectExtent l="0" t="0" r="2540" b="1079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A3605E" w:rsidRDefault="00A3605E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>
      <w:pPr>
        <w:rPr>
          <w:rFonts w:ascii="Times New Roman" w:hAnsi="Times New Roman" w:cs="Times New Roman"/>
        </w:rPr>
      </w:pPr>
      <w:r>
        <w:rPr>
          <w:noProof/>
          <w:lang w:eastAsia="en-IN"/>
        </w:rPr>
        <w:drawing>
          <wp:inline distT="0" distB="0" distL="0" distR="0" wp14:anchorId="78274517" wp14:editId="320EE293">
            <wp:extent cx="5731510" cy="3042285"/>
            <wp:effectExtent l="0" t="0" r="2540" b="5715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3605E" w:rsidRDefault="00A3605E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  <w:r>
        <w:rPr>
          <w:noProof/>
          <w:lang w:eastAsia="en-IN"/>
        </w:rPr>
        <w:lastRenderedPageBreak/>
        <w:drawing>
          <wp:inline distT="0" distB="0" distL="0" distR="0" wp14:anchorId="7A998F01" wp14:editId="3410A8AA">
            <wp:extent cx="5280660" cy="3108960"/>
            <wp:effectExtent l="0" t="0" r="15240" b="1524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  <w:r>
        <w:rPr>
          <w:noProof/>
          <w:lang w:eastAsia="en-IN"/>
        </w:rPr>
        <w:lastRenderedPageBreak/>
        <w:drawing>
          <wp:inline distT="0" distB="0" distL="0" distR="0" wp14:anchorId="634BD512" wp14:editId="0FC124B3">
            <wp:extent cx="4754880" cy="3272790"/>
            <wp:effectExtent l="0" t="0" r="7620" b="381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</w:p>
    <w:p w:rsidR="002039D5" w:rsidRDefault="002039D5" w:rsidP="00A3605E">
      <w:pPr>
        <w:pStyle w:val="ListBullet"/>
        <w:numPr>
          <w:ilvl w:val="0"/>
          <w:numId w:val="0"/>
        </w:numPr>
        <w:ind w:left="360" w:hanging="360"/>
        <w:jc w:val="both"/>
        <w:rPr>
          <w:rFonts w:ascii="Times New Roman" w:hAnsi="Times New Roman" w:cs="Times New Roman"/>
        </w:rPr>
      </w:pPr>
      <w:r>
        <w:rPr>
          <w:noProof/>
          <w:lang w:eastAsia="en-IN"/>
        </w:rPr>
        <w:drawing>
          <wp:inline distT="0" distB="0" distL="0" distR="0" wp14:anchorId="00ADAFC8" wp14:editId="237DA396">
            <wp:extent cx="4572000" cy="2743200"/>
            <wp:effectExtent l="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bookmarkStart w:id="0" w:name="_GoBack"/>
      <w:bookmarkEnd w:id="0"/>
    </w:p>
    <w:sectPr w:rsidR="002039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4A6D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15031A"/>
    <w:multiLevelType w:val="hybridMultilevel"/>
    <w:tmpl w:val="61DCA36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C27A0D"/>
    <w:multiLevelType w:val="hybridMultilevel"/>
    <w:tmpl w:val="47CE386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252FAE"/>
    <w:multiLevelType w:val="hybridMultilevel"/>
    <w:tmpl w:val="D5D4AA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ECA"/>
    <w:rsid w:val="0001658B"/>
    <w:rsid w:val="000221FB"/>
    <w:rsid w:val="000504CF"/>
    <w:rsid w:val="00054BA3"/>
    <w:rsid w:val="00087F0D"/>
    <w:rsid w:val="000A1A9C"/>
    <w:rsid w:val="000B4ECA"/>
    <w:rsid w:val="001114F0"/>
    <w:rsid w:val="00120924"/>
    <w:rsid w:val="00190F53"/>
    <w:rsid w:val="001F664C"/>
    <w:rsid w:val="002039D5"/>
    <w:rsid w:val="00235497"/>
    <w:rsid w:val="002F600E"/>
    <w:rsid w:val="00306EA4"/>
    <w:rsid w:val="00350B4D"/>
    <w:rsid w:val="0037160B"/>
    <w:rsid w:val="003E60DE"/>
    <w:rsid w:val="003E6F6B"/>
    <w:rsid w:val="00405760"/>
    <w:rsid w:val="00483351"/>
    <w:rsid w:val="005139A8"/>
    <w:rsid w:val="00555208"/>
    <w:rsid w:val="00597CDE"/>
    <w:rsid w:val="005D6449"/>
    <w:rsid w:val="005F399E"/>
    <w:rsid w:val="00705C42"/>
    <w:rsid w:val="00710C71"/>
    <w:rsid w:val="007B0F3B"/>
    <w:rsid w:val="007B11C9"/>
    <w:rsid w:val="00802D9A"/>
    <w:rsid w:val="0080638F"/>
    <w:rsid w:val="008714E7"/>
    <w:rsid w:val="00881521"/>
    <w:rsid w:val="009078BE"/>
    <w:rsid w:val="0091175D"/>
    <w:rsid w:val="00943153"/>
    <w:rsid w:val="009944FD"/>
    <w:rsid w:val="00995D67"/>
    <w:rsid w:val="009E374D"/>
    <w:rsid w:val="00A3605E"/>
    <w:rsid w:val="00A66BA6"/>
    <w:rsid w:val="00A715E7"/>
    <w:rsid w:val="00AA55A5"/>
    <w:rsid w:val="00AD1341"/>
    <w:rsid w:val="00AD7EA3"/>
    <w:rsid w:val="00B02A15"/>
    <w:rsid w:val="00B12685"/>
    <w:rsid w:val="00B44ECA"/>
    <w:rsid w:val="00B70D77"/>
    <w:rsid w:val="00BF44E1"/>
    <w:rsid w:val="00C1486C"/>
    <w:rsid w:val="00C25B66"/>
    <w:rsid w:val="00C72640"/>
    <w:rsid w:val="00C76313"/>
    <w:rsid w:val="00C80826"/>
    <w:rsid w:val="00C86069"/>
    <w:rsid w:val="00CB3F39"/>
    <w:rsid w:val="00D00F58"/>
    <w:rsid w:val="00D201F1"/>
    <w:rsid w:val="00D96E96"/>
    <w:rsid w:val="00DC1F8A"/>
    <w:rsid w:val="00DE63BB"/>
    <w:rsid w:val="00E13392"/>
    <w:rsid w:val="00E1397E"/>
    <w:rsid w:val="00EF0452"/>
    <w:rsid w:val="00F15A41"/>
    <w:rsid w:val="00F2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750B48-778C-4CFF-937F-DB53F41B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7C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4E1"/>
    <w:pPr>
      <w:ind w:left="720"/>
      <w:contextualSpacing/>
    </w:pPr>
  </w:style>
  <w:style w:type="table" w:styleId="TableGrid">
    <w:name w:val="Table Grid"/>
    <w:basedOn w:val="TableNormal"/>
    <w:uiPriority w:val="39"/>
    <w:rsid w:val="00BF44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1F664C"/>
    <w:pPr>
      <w:numPr>
        <w:numId w:val="2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97C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theme" Target="theme/theme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imham\Official\1.%20Projects\APDMP\1.%20Process%20Monitoring\3.%2023102019\Krushi%20FPO%20CHC%20Data\23102019%20-%20CHC_CRDO_EFFOR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imham\Official\1.%20Projects\APDMP\1.%20Process%20Monitoring\3.%2023102019\Krushi%20FPO%20CHC%20Data\23102019%20-%20CHC_CRDO_EFFOR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D:\Simham\Official\1.%20Projects\APDMP\1.%20Process%20Monitoring\3.%2023102019\Krushi%20FPO%20CHC%20Data\23102019%20-%20CHC_CRDO_EFFORT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D:\Simham\Official\1.%20Projects\APDMP\1.%20Process%20Monitoring\3.%2023102019\Krushi%20FPO%20CHC%20Data\23102019%20-%20CHC_CRDO_EFFORT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D:\Simham\Official\1.%20Projects\APDMP\1.%20Process%20Monitoring\3.%2023102019\Krushi%20FPO%20CHC%20Data\23102019%20-%20CHC_CRDO_EFFORT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D:\Simham\Official\1.%20Projects\APDMP\1.%20Process%20Monitoring\3.%2023102019\Krushi%20FPO%20CHC%20Data\23102019%20-%20CHC_CRDO_EFFORT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D:\Simham\Official\1.%20Projects\APDMP\1.%20Process%20Monitoring\3.%2023102019\Krushi%20FPO%20CHC%20Data\23102019%20-%20CHC_CRDO_EFFORT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imham\Official\1.%20Projects\APDMP\1.%20Process%20Monitoring\3.%2023102019\Krushi%20FPO%20CHC%20Data\23102019%20-%20CHC_CRDO_EFFORT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imham\Official\1.%20Projects\APDMP\1.%20Process%20Monitoring\3.%2023102019\Krushi%20FPO%20CHC%20Data\23102019%20-%20CHC_CRDO_EFFORT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GP</a:t>
            </a:r>
            <a:r>
              <a:rPr lang="en-US" baseline="0"/>
              <a:t> Wise % </a:t>
            </a:r>
            <a:r>
              <a:rPr lang="en-US"/>
              <a:t>of Rentals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'G1'!$D$3</c:f>
              <c:strCache>
                <c:ptCount val="1"/>
                <c:pt idx="0">
                  <c:v>No. of Rentals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1"/>
              <c:layout>
                <c:manualLayout>
                  <c:x val="-1.8315018315018319E-2"/>
                  <c:y val="0.2894211576846307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8289541473467286"/>
                  <c:y val="2.25997576749187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'G1'!$C$4:$C$6</c:f>
              <c:strCache>
                <c:ptCount val="3"/>
                <c:pt idx="0">
                  <c:v>Ambavaram</c:v>
                </c:pt>
                <c:pt idx="1">
                  <c:v>Jayarampuram</c:v>
                </c:pt>
                <c:pt idx="2">
                  <c:v>Krishnasetty Palle</c:v>
                </c:pt>
              </c:strCache>
            </c:strRef>
          </c:cat>
          <c:val>
            <c:numRef>
              <c:f>'G1'!$D$4:$D$6</c:f>
              <c:numCache>
                <c:formatCode>General</c:formatCode>
                <c:ptCount val="3"/>
                <c:pt idx="0">
                  <c:v>135</c:v>
                </c:pt>
                <c:pt idx="1">
                  <c:v>68</c:v>
                </c:pt>
                <c:pt idx="2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Gender</a:t>
            </a:r>
            <a:r>
              <a:rPr lang="en-US" baseline="0"/>
              <a:t> wise % of benefitted </a:t>
            </a:r>
            <a:r>
              <a:rPr lang="en-US"/>
              <a:t>Farmers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'G2'!$D$2</c:f>
              <c:strCache>
                <c:ptCount val="1"/>
                <c:pt idx="0">
                  <c:v>No.of Farmers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'G2'!$C$3:$C$4</c:f>
              <c:strCache>
                <c:ptCount val="2"/>
                <c:pt idx="0">
                  <c:v>Men</c:v>
                </c:pt>
                <c:pt idx="1">
                  <c:v>Women</c:v>
                </c:pt>
              </c:strCache>
            </c:strRef>
          </c:cat>
          <c:val>
            <c:numRef>
              <c:f>'G2'!$D$3:$D$4</c:f>
              <c:numCache>
                <c:formatCode>General</c:formatCode>
                <c:ptCount val="2"/>
                <c:pt idx="0">
                  <c:v>76</c:v>
                </c:pt>
                <c:pt idx="1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Caste wise</a:t>
            </a:r>
            <a:r>
              <a:rPr lang="en-IN" baseline="0"/>
              <a:t> no. of rentals</a:t>
            </a:r>
            <a:endParaRPr lang="en-I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'G3'!$D$3</c:f>
              <c:strCache>
                <c:ptCount val="1"/>
                <c:pt idx="0">
                  <c:v>Men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'G3'!$C$4:$C$7</c:f>
              <c:strCache>
                <c:ptCount val="4"/>
                <c:pt idx="0">
                  <c:v>SC</c:v>
                </c:pt>
                <c:pt idx="1">
                  <c:v>ST</c:v>
                </c:pt>
                <c:pt idx="2">
                  <c:v>BC</c:v>
                </c:pt>
                <c:pt idx="3">
                  <c:v>General</c:v>
                </c:pt>
              </c:strCache>
            </c:strRef>
          </c:cat>
          <c:val>
            <c:numRef>
              <c:f>'G3'!$D$4:$D$7</c:f>
              <c:numCache>
                <c:formatCode>General</c:formatCode>
                <c:ptCount val="4"/>
                <c:pt idx="0">
                  <c:v>5</c:v>
                </c:pt>
                <c:pt idx="1">
                  <c:v>3</c:v>
                </c:pt>
                <c:pt idx="2">
                  <c:v>110</c:v>
                </c:pt>
                <c:pt idx="3">
                  <c:v>39</c:v>
                </c:pt>
              </c:numCache>
            </c:numRef>
          </c:val>
        </c:ser>
        <c:ser>
          <c:idx val="1"/>
          <c:order val="1"/>
          <c:tx>
            <c:strRef>
              <c:f>'G3'!$E$3</c:f>
              <c:strCache>
                <c:ptCount val="1"/>
                <c:pt idx="0">
                  <c:v>Women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'G3'!$C$4:$C$7</c:f>
              <c:strCache>
                <c:ptCount val="4"/>
                <c:pt idx="0">
                  <c:v>SC</c:v>
                </c:pt>
                <c:pt idx="1">
                  <c:v>ST</c:v>
                </c:pt>
                <c:pt idx="2">
                  <c:v>BC</c:v>
                </c:pt>
                <c:pt idx="3">
                  <c:v>General</c:v>
                </c:pt>
              </c:strCache>
            </c:strRef>
          </c:cat>
          <c:val>
            <c:numRef>
              <c:f>'G3'!$E$4:$E$7</c:f>
              <c:numCache>
                <c:formatCode>General</c:formatCode>
                <c:ptCount val="4"/>
                <c:pt idx="0">
                  <c:v>3</c:v>
                </c:pt>
                <c:pt idx="1">
                  <c:v>0</c:v>
                </c:pt>
                <c:pt idx="2">
                  <c:v>51</c:v>
                </c:pt>
                <c:pt idx="3">
                  <c:v>11</c:v>
                </c:pt>
              </c:numCache>
            </c:numRef>
          </c:val>
        </c:ser>
        <c:ser>
          <c:idx val="2"/>
          <c:order val="2"/>
          <c:tx>
            <c:strRef>
              <c:f>'G3'!$F$3</c:f>
              <c:strCache>
                <c:ptCount val="1"/>
                <c:pt idx="0">
                  <c:v>Total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'G3'!$C$4:$C$7</c:f>
              <c:strCache>
                <c:ptCount val="4"/>
                <c:pt idx="0">
                  <c:v>SC</c:v>
                </c:pt>
                <c:pt idx="1">
                  <c:v>ST</c:v>
                </c:pt>
                <c:pt idx="2">
                  <c:v>BC</c:v>
                </c:pt>
                <c:pt idx="3">
                  <c:v>General</c:v>
                </c:pt>
              </c:strCache>
            </c:strRef>
          </c:cat>
          <c:val>
            <c:numRef>
              <c:f>'G3'!$F$4:$F$7</c:f>
              <c:numCache>
                <c:formatCode>General</c:formatCode>
                <c:ptCount val="4"/>
                <c:pt idx="0">
                  <c:v>8</c:v>
                </c:pt>
                <c:pt idx="1">
                  <c:v>3</c:v>
                </c:pt>
                <c:pt idx="2">
                  <c:v>161</c:v>
                </c:pt>
                <c:pt idx="3">
                  <c:v>50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56297600"/>
        <c:axId val="1256298144"/>
      </c:barChart>
      <c:catAx>
        <c:axId val="1256297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6298144"/>
        <c:crosses val="autoZero"/>
        <c:auto val="1"/>
        <c:lblAlgn val="ctr"/>
        <c:lblOffset val="100"/>
        <c:noMultiLvlLbl val="0"/>
      </c:catAx>
      <c:valAx>
        <c:axId val="1256298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629760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No. of Rentals - Class and Caste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'G4'!$C$4</c:f>
              <c:strCache>
                <c:ptCount val="1"/>
                <c:pt idx="0">
                  <c:v>SC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'G4'!$D$3:$G$3</c:f>
              <c:strCache>
                <c:ptCount val="4"/>
                <c:pt idx="0">
                  <c:v>Marginal Farmers</c:v>
                </c:pt>
                <c:pt idx="1">
                  <c:v>Small Farmers</c:v>
                </c:pt>
                <c:pt idx="2">
                  <c:v>Big Farmers</c:v>
                </c:pt>
                <c:pt idx="3">
                  <c:v>Leased Farmers</c:v>
                </c:pt>
              </c:strCache>
            </c:strRef>
          </c:cat>
          <c:val>
            <c:numRef>
              <c:f>'G4'!$D$4:$G$4</c:f>
              <c:numCache>
                <c:formatCode>General</c:formatCode>
                <c:ptCount val="4"/>
                <c:pt idx="0">
                  <c:v>7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'G4'!$C$5</c:f>
              <c:strCache>
                <c:ptCount val="1"/>
                <c:pt idx="0">
                  <c:v>ST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'G4'!$D$3:$G$3</c:f>
              <c:strCache>
                <c:ptCount val="4"/>
                <c:pt idx="0">
                  <c:v>Marginal Farmers</c:v>
                </c:pt>
                <c:pt idx="1">
                  <c:v>Small Farmers</c:v>
                </c:pt>
                <c:pt idx="2">
                  <c:v>Big Farmers</c:v>
                </c:pt>
                <c:pt idx="3">
                  <c:v>Leased Farmers</c:v>
                </c:pt>
              </c:strCache>
            </c:strRef>
          </c:cat>
          <c:val>
            <c:numRef>
              <c:f>'G4'!$D$5:$G$5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'G4'!$C$6</c:f>
              <c:strCache>
                <c:ptCount val="1"/>
                <c:pt idx="0">
                  <c:v>BC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'G4'!$D$3:$G$3</c:f>
              <c:strCache>
                <c:ptCount val="4"/>
                <c:pt idx="0">
                  <c:v>Marginal Farmers</c:v>
                </c:pt>
                <c:pt idx="1">
                  <c:v>Small Farmers</c:v>
                </c:pt>
                <c:pt idx="2">
                  <c:v>Big Farmers</c:v>
                </c:pt>
                <c:pt idx="3">
                  <c:v>Leased Farmers</c:v>
                </c:pt>
              </c:strCache>
            </c:strRef>
          </c:cat>
          <c:val>
            <c:numRef>
              <c:f>'G4'!$D$6:$G$6</c:f>
              <c:numCache>
                <c:formatCode>General</c:formatCode>
                <c:ptCount val="4"/>
                <c:pt idx="0">
                  <c:v>63</c:v>
                </c:pt>
                <c:pt idx="1">
                  <c:v>81</c:v>
                </c:pt>
                <c:pt idx="2">
                  <c:v>17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'G4'!$C$7</c:f>
              <c:strCache>
                <c:ptCount val="1"/>
                <c:pt idx="0">
                  <c:v>General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'G4'!$D$3:$G$3</c:f>
              <c:strCache>
                <c:ptCount val="4"/>
                <c:pt idx="0">
                  <c:v>Marginal Farmers</c:v>
                </c:pt>
                <c:pt idx="1">
                  <c:v>Small Farmers</c:v>
                </c:pt>
                <c:pt idx="2">
                  <c:v>Big Farmers</c:v>
                </c:pt>
                <c:pt idx="3">
                  <c:v>Leased Farmers</c:v>
                </c:pt>
              </c:strCache>
            </c:strRef>
          </c:cat>
          <c:val>
            <c:numRef>
              <c:f>'G4'!$D$7:$G$7</c:f>
              <c:numCache>
                <c:formatCode>General</c:formatCode>
                <c:ptCount val="4"/>
                <c:pt idx="0">
                  <c:v>11</c:v>
                </c:pt>
                <c:pt idx="1">
                  <c:v>27</c:v>
                </c:pt>
                <c:pt idx="2">
                  <c:v>8</c:v>
                </c:pt>
                <c:pt idx="3">
                  <c:v>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56299232"/>
        <c:axId val="1256301952"/>
      </c:barChart>
      <c:catAx>
        <c:axId val="1256299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6301952"/>
        <c:crosses val="autoZero"/>
        <c:auto val="1"/>
        <c:lblAlgn val="ctr"/>
        <c:lblOffset val="100"/>
        <c:noMultiLvlLbl val="0"/>
      </c:catAx>
      <c:valAx>
        <c:axId val="1256301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629923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Equipment</a:t>
            </a:r>
            <a:r>
              <a:rPr lang="en-US" baseline="0"/>
              <a:t> wise </a:t>
            </a:r>
            <a:r>
              <a:rPr lang="en-US"/>
              <a:t>% of</a:t>
            </a:r>
            <a:r>
              <a:rPr lang="en-US" baseline="0"/>
              <a:t> </a:t>
            </a:r>
            <a:r>
              <a:rPr lang="en-US"/>
              <a:t>Income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'G5'!$C$3</c:f>
              <c:strCache>
                <c:ptCount val="1"/>
                <c:pt idx="0">
                  <c:v>% of Income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3"/>
              <c:tx>
                <c:rich>
                  <a:bodyPr/>
                  <a:lstStyle/>
                  <a:p>
                    <a:fld id="{FD493952-9AF7-4E5A-9A52-7B7A3ED69E4A}" type="CATEGORYNAME">
                      <a:rPr lang="en-US"/>
                      <a:pPr/>
                      <a:t>[CATEGORY NAME]</a:t>
                    </a:fld>
                    <a:r>
                      <a:rPr lang="en-US" baseline="0"/>
                      <a:t>
</a:t>
                    </a:r>
                    <a:fld id="{F192F9F8-E523-4F4A-A3FA-15E71360D910}" type="VALUE">
                      <a:rPr lang="en-US" baseline="0"/>
                      <a:pPr/>
                      <a:t>[VALUE]</a:t>
                    </a:fld>
                    <a:endParaRPr lang="en-US" baseline="0"/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2.2831050228310504E-2"/>
                  <c:y val="-0.1520756267981916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'G5'!$B$4:$B$9</c:f>
              <c:strCache>
                <c:ptCount val="6"/>
                <c:pt idx="0">
                  <c:v>Gorru</c:v>
                </c:pt>
                <c:pt idx="1">
                  <c:v>Guntaka</c:v>
                </c:pt>
                <c:pt idx="2">
                  <c:v>Nagali</c:v>
                </c:pt>
                <c:pt idx="3">
                  <c:v>Power Sprayers</c:v>
                </c:pt>
                <c:pt idx="4">
                  <c:v>Power Weeders</c:v>
                </c:pt>
                <c:pt idx="5">
                  <c:v>Rotovator</c:v>
                </c:pt>
              </c:strCache>
            </c:strRef>
          </c:cat>
          <c:val>
            <c:numRef>
              <c:f>'G5'!$C$4:$C$9</c:f>
              <c:numCache>
                <c:formatCode>0.00</c:formatCode>
                <c:ptCount val="6"/>
                <c:pt idx="0">
                  <c:v>43.06072230141347</c:v>
                </c:pt>
                <c:pt idx="1">
                  <c:v>4.5892292180926884</c:v>
                </c:pt>
                <c:pt idx="2">
                  <c:v>20.373396377290266</c:v>
                </c:pt>
                <c:pt idx="3">
                  <c:v>0.50218838245122011</c:v>
                </c:pt>
                <c:pt idx="4">
                  <c:v>0.54081825802439099</c:v>
                </c:pt>
                <c:pt idx="5">
                  <c:v>30.933645462727966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Equipment wise rentals details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'G5'!$F$3</c:f>
              <c:strCache>
                <c:ptCount val="1"/>
                <c:pt idx="0">
                  <c:v>No. of Rentals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'G5'!$B$4:$B$9</c:f>
              <c:strCache>
                <c:ptCount val="6"/>
                <c:pt idx="0">
                  <c:v>Gorru</c:v>
                </c:pt>
                <c:pt idx="1">
                  <c:v>Guntaka</c:v>
                </c:pt>
                <c:pt idx="2">
                  <c:v>Nagali</c:v>
                </c:pt>
                <c:pt idx="3">
                  <c:v>Power Sprayers</c:v>
                </c:pt>
                <c:pt idx="4">
                  <c:v>Power Weeders</c:v>
                </c:pt>
                <c:pt idx="5">
                  <c:v>Rotovator</c:v>
                </c:pt>
              </c:strCache>
            </c:strRef>
          </c:cat>
          <c:val>
            <c:numRef>
              <c:f>'G5'!$F$4:$F$9</c:f>
              <c:numCache>
                <c:formatCode>General</c:formatCode>
                <c:ptCount val="6"/>
                <c:pt idx="0">
                  <c:v>115</c:v>
                </c:pt>
                <c:pt idx="1">
                  <c:v>11</c:v>
                </c:pt>
                <c:pt idx="2">
                  <c:v>24</c:v>
                </c:pt>
                <c:pt idx="3">
                  <c:v>13</c:v>
                </c:pt>
                <c:pt idx="4">
                  <c:v>7</c:v>
                </c:pt>
                <c:pt idx="5">
                  <c:v>52</c:v>
                </c:pt>
              </c:numCache>
            </c:numRef>
          </c:val>
        </c:ser>
        <c:ser>
          <c:idx val="1"/>
          <c:order val="1"/>
          <c:tx>
            <c:strRef>
              <c:f>'G5'!$G$3</c:f>
              <c:strCache>
                <c:ptCount val="1"/>
                <c:pt idx="0">
                  <c:v>Rent Received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'G5'!$B$4:$B$9</c:f>
              <c:strCache>
                <c:ptCount val="6"/>
                <c:pt idx="0">
                  <c:v>Gorru</c:v>
                </c:pt>
                <c:pt idx="1">
                  <c:v>Guntaka</c:v>
                </c:pt>
                <c:pt idx="2">
                  <c:v>Nagali</c:v>
                </c:pt>
                <c:pt idx="3">
                  <c:v>Power Sprayers</c:v>
                </c:pt>
                <c:pt idx="4">
                  <c:v>Power Weeders</c:v>
                </c:pt>
                <c:pt idx="5">
                  <c:v>Rotovator</c:v>
                </c:pt>
              </c:strCache>
            </c:strRef>
          </c:cat>
          <c:val>
            <c:numRef>
              <c:f>'G5'!$G$4:$G$9</c:f>
              <c:numCache>
                <c:formatCode>General</c:formatCode>
                <c:ptCount val="6"/>
                <c:pt idx="0">
                  <c:v>111470</c:v>
                </c:pt>
                <c:pt idx="1">
                  <c:v>11880</c:v>
                </c:pt>
                <c:pt idx="2">
                  <c:v>52740</c:v>
                </c:pt>
                <c:pt idx="3">
                  <c:v>1300</c:v>
                </c:pt>
                <c:pt idx="4">
                  <c:v>1400</c:v>
                </c:pt>
                <c:pt idx="5">
                  <c:v>80077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51377568"/>
        <c:axId val="1251380832"/>
      </c:barChart>
      <c:catAx>
        <c:axId val="1251377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1380832"/>
        <c:crosses val="autoZero"/>
        <c:auto val="1"/>
        <c:lblAlgn val="ctr"/>
        <c:lblOffset val="100"/>
        <c:noMultiLvlLbl val="0"/>
      </c:catAx>
      <c:valAx>
        <c:axId val="1251380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137756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Financial Status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'G6'!$C$3:$C$5</c:f>
              <c:strCache>
                <c:ptCount val="3"/>
                <c:pt idx="0">
                  <c:v>Gross Income</c:v>
                </c:pt>
                <c:pt idx="1">
                  <c:v>Expenditure</c:v>
                </c:pt>
                <c:pt idx="2">
                  <c:v>Net Income</c:v>
                </c:pt>
              </c:strCache>
            </c:strRef>
          </c:cat>
          <c:val>
            <c:numRef>
              <c:f>'G6'!$E$3:$E$5</c:f>
              <c:numCache>
                <c:formatCode>General</c:formatCode>
                <c:ptCount val="3"/>
                <c:pt idx="0">
                  <c:v>265074</c:v>
                </c:pt>
                <c:pt idx="1">
                  <c:v>189677</c:v>
                </c:pt>
                <c:pt idx="2">
                  <c:v>75397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51388992"/>
        <c:axId val="1251382464"/>
      </c:barChart>
      <c:catAx>
        <c:axId val="1251388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1382464"/>
        <c:crosses val="autoZero"/>
        <c:auto val="1"/>
        <c:lblAlgn val="ctr"/>
        <c:lblOffset val="100"/>
        <c:noMultiLvlLbl val="0"/>
      </c:catAx>
      <c:valAx>
        <c:axId val="1251382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138899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Percentage</a:t>
            </a:r>
            <a:r>
              <a:rPr lang="en-IN" baseline="0"/>
              <a:t> of Expenditure and Net Income</a:t>
            </a:r>
            <a:endParaRPr lang="en-I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'G6'!$C$4:$C$5</c:f>
              <c:strCache>
                <c:ptCount val="2"/>
                <c:pt idx="0">
                  <c:v>Expenditure</c:v>
                </c:pt>
                <c:pt idx="1">
                  <c:v>Net Income</c:v>
                </c:pt>
              </c:strCache>
            </c:strRef>
          </c:cat>
          <c:val>
            <c:numRef>
              <c:f>'G6'!$D$4:$D$5</c:f>
              <c:numCache>
                <c:formatCode>0</c:formatCode>
                <c:ptCount val="2"/>
                <c:pt idx="0">
                  <c:v>71.556244671299339</c:v>
                </c:pt>
                <c:pt idx="1">
                  <c:v>28.443755328700664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Expenditure</a:t>
            </a:r>
            <a:r>
              <a:rPr lang="en-IN" baseline="0"/>
              <a:t> Breakup</a:t>
            </a:r>
            <a:endParaRPr lang="en-I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9.166666666666666E-2"/>
                  <c:y val="-6.944444444444444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0833333333333332"/>
                  <c:y val="4.6296296296296294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'G7'!$C$5:$C$6</c:f>
              <c:strCache>
                <c:ptCount val="2"/>
                <c:pt idx="0">
                  <c:v>Diesel and Small Reairs</c:v>
                </c:pt>
                <c:pt idx="1">
                  <c:v>Driver Batta</c:v>
                </c:pt>
              </c:strCache>
            </c:strRef>
          </c:cat>
          <c:val>
            <c:numRef>
              <c:f>'G7'!$D$5:$D$6</c:f>
              <c:numCache>
                <c:formatCode>General</c:formatCode>
                <c:ptCount val="2"/>
                <c:pt idx="0" formatCode="0">
                  <c:v>156677.5</c:v>
                </c:pt>
                <c:pt idx="1">
                  <c:v>33000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RIDHUN</dc:creator>
  <cp:keywords/>
  <dc:description/>
  <cp:lastModifiedBy>RIDHUN</cp:lastModifiedBy>
  <cp:revision>49</cp:revision>
  <dcterms:created xsi:type="dcterms:W3CDTF">2019-10-02T05:30:00Z</dcterms:created>
  <dcterms:modified xsi:type="dcterms:W3CDTF">2019-10-27T06:14:00Z</dcterms:modified>
</cp:coreProperties>
</file>